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79F37" w14:textId="3E954B18" w:rsidR="00B66A08" w:rsidRDefault="00B66A08" w:rsidP="00B66A08">
      <w:pPr>
        <w:jc w:val="center"/>
        <w:rPr>
          <w:sz w:val="32"/>
          <w:szCs w:val="32"/>
        </w:rPr>
      </w:pPr>
      <w:r w:rsidRPr="00B66A08">
        <w:rPr>
          <w:sz w:val="32"/>
          <w:szCs w:val="32"/>
        </w:rPr>
        <w:t>PER LA CLASSE 2A GLIACA</w:t>
      </w:r>
    </w:p>
    <w:p w14:paraId="006EA68C" w14:textId="3439AD9F" w:rsidR="00B66A08" w:rsidRDefault="00B66A08" w:rsidP="00B66A0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Commander </w:t>
      </w:r>
      <w:proofErr w:type="spellStart"/>
      <w:r>
        <w:rPr>
          <w:sz w:val="32"/>
          <w:szCs w:val="32"/>
        </w:rPr>
        <w:t>au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restaurant</w:t>
      </w:r>
      <w:proofErr w:type="spellEnd"/>
      <w:r>
        <w:rPr>
          <w:sz w:val="32"/>
          <w:szCs w:val="32"/>
        </w:rPr>
        <w:t xml:space="preserve">/ la </w:t>
      </w:r>
      <w:proofErr w:type="spellStart"/>
      <w:r>
        <w:rPr>
          <w:sz w:val="32"/>
          <w:szCs w:val="32"/>
        </w:rPr>
        <w:t>table</w:t>
      </w:r>
      <w:proofErr w:type="spellEnd"/>
    </w:p>
    <w:p w14:paraId="50FD4090" w14:textId="04378D84" w:rsidR="00B66A08" w:rsidRDefault="00B66A08" w:rsidP="00B66A08">
      <w:pPr>
        <w:jc w:val="center"/>
        <w:rPr>
          <w:sz w:val="24"/>
          <w:szCs w:val="24"/>
        </w:rPr>
      </w:pPr>
      <w:r w:rsidRPr="00AB1FC1">
        <w:rPr>
          <w:sz w:val="24"/>
          <w:szCs w:val="24"/>
        </w:rPr>
        <w:t xml:space="preserve">Pag. 108/109 leggere e copiare il dialogo + ex n.1,2,4. </w:t>
      </w:r>
      <w:proofErr w:type="spellStart"/>
      <w:r w:rsidRPr="00AB1FC1">
        <w:rPr>
          <w:sz w:val="24"/>
          <w:szCs w:val="24"/>
        </w:rPr>
        <w:t>Pag</w:t>
      </w:r>
      <w:proofErr w:type="spellEnd"/>
      <w:r w:rsidRPr="00AB1FC1">
        <w:rPr>
          <w:sz w:val="24"/>
          <w:szCs w:val="24"/>
        </w:rPr>
        <w:t xml:space="preserve"> 110/111 copiare e studiare tabelle + ex n. 2. </w:t>
      </w:r>
      <w:proofErr w:type="spellStart"/>
      <w:r w:rsidRPr="00AB1FC1">
        <w:rPr>
          <w:sz w:val="24"/>
          <w:szCs w:val="24"/>
        </w:rPr>
        <w:t>Pag</w:t>
      </w:r>
      <w:proofErr w:type="spellEnd"/>
      <w:r w:rsidRPr="00AB1FC1">
        <w:rPr>
          <w:sz w:val="24"/>
          <w:szCs w:val="24"/>
        </w:rPr>
        <w:t xml:space="preserve"> 112/113 tabelle + ex n 3 e 4. A </w:t>
      </w:r>
      <w:proofErr w:type="spellStart"/>
      <w:r w:rsidRPr="00AB1FC1">
        <w:rPr>
          <w:sz w:val="24"/>
          <w:szCs w:val="24"/>
        </w:rPr>
        <w:t>pag</w:t>
      </w:r>
      <w:proofErr w:type="spellEnd"/>
      <w:r w:rsidRPr="00AB1FC1">
        <w:rPr>
          <w:sz w:val="24"/>
          <w:szCs w:val="24"/>
        </w:rPr>
        <w:t xml:space="preserve"> 124 (ex n.1</w:t>
      </w:r>
      <w:proofErr w:type="gramStart"/>
      <w:r w:rsidRPr="00AB1FC1">
        <w:rPr>
          <w:sz w:val="24"/>
          <w:szCs w:val="24"/>
        </w:rPr>
        <w:t xml:space="preserve">)  </w:t>
      </w:r>
      <w:proofErr w:type="spellStart"/>
      <w:r w:rsidRPr="00AB1FC1">
        <w:rPr>
          <w:sz w:val="24"/>
          <w:szCs w:val="24"/>
        </w:rPr>
        <w:t>lexique</w:t>
      </w:r>
      <w:proofErr w:type="spellEnd"/>
      <w:proofErr w:type="gramEnd"/>
      <w:r w:rsidRPr="00AB1FC1">
        <w:rPr>
          <w:sz w:val="24"/>
          <w:szCs w:val="24"/>
        </w:rPr>
        <w:t xml:space="preserve">: la </w:t>
      </w:r>
      <w:proofErr w:type="spellStart"/>
      <w:r w:rsidRPr="00AB1FC1">
        <w:rPr>
          <w:sz w:val="24"/>
          <w:szCs w:val="24"/>
        </w:rPr>
        <w:t>table</w:t>
      </w:r>
      <w:proofErr w:type="spellEnd"/>
      <w:r w:rsidRPr="00AB1FC1">
        <w:rPr>
          <w:sz w:val="24"/>
          <w:szCs w:val="24"/>
        </w:rPr>
        <w:t xml:space="preserve"> </w:t>
      </w:r>
    </w:p>
    <w:p w14:paraId="623CC343" w14:textId="2D7EFA0C" w:rsidR="00AB1FC1" w:rsidRPr="00AB1FC1" w:rsidRDefault="00AB1FC1" w:rsidP="00B66A08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Regardez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vidéo</w:t>
      </w:r>
      <w:proofErr w:type="spellEnd"/>
      <w:r>
        <w:rPr>
          <w:sz w:val="24"/>
          <w:szCs w:val="24"/>
        </w:rPr>
        <w:t xml:space="preserve">: </w:t>
      </w:r>
      <w:r w:rsidRPr="00AB1FC1">
        <w:rPr>
          <w:sz w:val="24"/>
          <w:szCs w:val="24"/>
        </w:rPr>
        <w:t>https://youtu.be/ckTLQL7dvjI?list=PLjT5gzp96ia9KqRUTjMk6u9mYHioNDwDL</w:t>
      </w:r>
    </w:p>
    <w:p w14:paraId="006559BC" w14:textId="7912AFA0" w:rsidR="00B66A08" w:rsidRDefault="00B66A08" w:rsidP="00B66A08">
      <w:pPr>
        <w:jc w:val="center"/>
        <w:rPr>
          <w:sz w:val="32"/>
          <w:szCs w:val="32"/>
        </w:rPr>
      </w:pPr>
      <w:r w:rsidRPr="00B66A08">
        <w:rPr>
          <w:noProof/>
        </w:rPr>
        <w:drawing>
          <wp:inline distT="0" distB="0" distL="0" distR="0" wp14:anchorId="6931FFDB" wp14:editId="510688E2">
            <wp:extent cx="4248150" cy="28473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3516" cy="28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8695" w14:textId="51E05FCE" w:rsidR="004805CB" w:rsidRDefault="004805CB" w:rsidP="00B66A08">
      <w:pPr>
        <w:jc w:val="center"/>
        <w:rPr>
          <w:sz w:val="32"/>
          <w:szCs w:val="32"/>
        </w:rPr>
      </w:pPr>
      <w:r w:rsidRPr="004805CB">
        <w:rPr>
          <w:noProof/>
        </w:rPr>
        <w:drawing>
          <wp:inline distT="0" distB="0" distL="0" distR="0" wp14:anchorId="27C83768" wp14:editId="470254E4">
            <wp:extent cx="2905125" cy="40481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0E5B" w14:textId="77777777" w:rsidR="004805CB" w:rsidRDefault="004805CB" w:rsidP="00B66A08">
      <w:pPr>
        <w:jc w:val="center"/>
        <w:rPr>
          <w:sz w:val="32"/>
          <w:szCs w:val="32"/>
        </w:rPr>
      </w:pPr>
      <w:r w:rsidRPr="004805CB">
        <w:rPr>
          <w:noProof/>
        </w:rPr>
        <w:lastRenderedPageBreak/>
        <w:drawing>
          <wp:inline distT="0" distB="0" distL="0" distR="0" wp14:anchorId="260C43F7" wp14:editId="7D9ADD50">
            <wp:extent cx="3810000" cy="372427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3F65" w14:textId="77777777" w:rsidR="004805CB" w:rsidRDefault="004805CB" w:rsidP="00B66A08">
      <w:pPr>
        <w:jc w:val="center"/>
        <w:rPr>
          <w:sz w:val="32"/>
          <w:szCs w:val="32"/>
        </w:rPr>
      </w:pPr>
    </w:p>
    <w:p w14:paraId="77F8229B" w14:textId="77777777" w:rsidR="004805CB" w:rsidRDefault="004805CB" w:rsidP="00B66A08">
      <w:pPr>
        <w:jc w:val="center"/>
        <w:rPr>
          <w:sz w:val="32"/>
          <w:szCs w:val="32"/>
        </w:rPr>
      </w:pPr>
    </w:p>
    <w:p w14:paraId="5382EAB9" w14:textId="0C280FF0" w:rsidR="00B66A08" w:rsidRPr="00B66A08" w:rsidRDefault="00B66A08" w:rsidP="00B66A08">
      <w:pPr>
        <w:jc w:val="center"/>
        <w:rPr>
          <w:sz w:val="32"/>
          <w:szCs w:val="32"/>
        </w:rPr>
      </w:pPr>
      <w:r w:rsidRPr="00B66A08">
        <w:rPr>
          <w:noProof/>
        </w:rPr>
        <w:drawing>
          <wp:inline distT="0" distB="0" distL="0" distR="0" wp14:anchorId="1A392B7F" wp14:editId="6A0F174A">
            <wp:extent cx="4352925" cy="43719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A08" w:rsidRPr="00B66A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A08"/>
    <w:rsid w:val="004805CB"/>
    <w:rsid w:val="00AB1FC1"/>
    <w:rsid w:val="00B6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24E71"/>
  <w15:chartTrackingRefBased/>
  <w15:docId w15:val="{0C6950E6-C8CA-4AA3-94EA-B954BFE4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Spinella</dc:creator>
  <cp:keywords/>
  <dc:description/>
  <cp:lastModifiedBy>Daniela Spinella</cp:lastModifiedBy>
  <cp:revision>2</cp:revision>
  <dcterms:created xsi:type="dcterms:W3CDTF">2020-05-25T11:30:00Z</dcterms:created>
  <dcterms:modified xsi:type="dcterms:W3CDTF">2020-05-25T11:48:00Z</dcterms:modified>
</cp:coreProperties>
</file>